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5B8F" w:rsidR="009017BD" w:rsidP="00FF5B8F" w:rsidRDefault="00003C12" w14:paraId="09F375FA" w14:textId="694EC88A">
      <w:pPr>
        <w:widowControl w:val="0"/>
        <w:autoSpaceDE w:val="0"/>
        <w:autoSpaceDN w:val="0"/>
        <w:adjustRightInd w:val="0"/>
        <w:jc w:val="center"/>
        <w:rPr>
          <w:rFonts w:asciiTheme="minorHAnsi" w:hAnsiTheme="minorHAnsi"/>
          <w:b/>
          <w:bCs/>
          <w:color w:val="000000"/>
          <w:sz w:val="22"/>
          <w:szCs w:val="22"/>
        </w:rPr>
      </w:pPr>
      <w:r>
        <w:rPr>
          <w:rFonts w:asciiTheme="minorHAnsi" w:hAnsiTheme="minorHAnsi"/>
          <w:b/>
          <w:bCs/>
          <w:color w:val="000000"/>
          <w:sz w:val="22"/>
          <w:szCs w:val="22"/>
        </w:rPr>
        <w:t>VERSANT POWER</w:t>
      </w:r>
      <w:r w:rsidRPr="00FF5B8F" w:rsidR="00FF5B8F">
        <w:rPr>
          <w:rFonts w:asciiTheme="minorHAnsi" w:hAnsiTheme="minorHAnsi"/>
          <w:b/>
          <w:bCs/>
          <w:color w:val="000000"/>
          <w:sz w:val="22"/>
          <w:szCs w:val="22"/>
        </w:rPr>
        <w:t xml:space="preserve"> – </w:t>
      </w:r>
      <w:r w:rsidRPr="00CD210E" w:rsidR="00FF5B8F">
        <w:rPr>
          <w:rFonts w:asciiTheme="minorHAnsi" w:hAnsiTheme="minorHAnsi"/>
          <w:b/>
          <w:bCs/>
          <w:color w:val="000000"/>
          <w:sz w:val="22"/>
          <w:szCs w:val="22"/>
        </w:rPr>
        <w:t>BANGOR HYDRO DISTRICT</w:t>
      </w:r>
    </w:p>
    <w:p w:rsidRPr="00FF5B8F" w:rsidR="009017BD" w:rsidP="00FF5B8F" w:rsidRDefault="009017BD" w14:paraId="5C01BD6D" w14:textId="77777777">
      <w:pPr>
        <w:widowControl w:val="0"/>
        <w:autoSpaceDE w:val="0"/>
        <w:autoSpaceDN w:val="0"/>
        <w:adjustRightInd w:val="0"/>
        <w:jc w:val="center"/>
        <w:rPr>
          <w:rFonts w:asciiTheme="minorHAnsi" w:hAnsiTheme="minorHAnsi"/>
          <w:b/>
          <w:bCs/>
          <w:color w:val="000000"/>
          <w:sz w:val="22"/>
          <w:szCs w:val="22"/>
        </w:rPr>
      </w:pPr>
      <w:r w:rsidRPr="00FF5B8F">
        <w:rPr>
          <w:rFonts w:asciiTheme="minorHAnsi" w:hAnsiTheme="minorHAnsi"/>
          <w:b/>
          <w:bCs/>
          <w:color w:val="000000"/>
          <w:sz w:val="22"/>
          <w:szCs w:val="22"/>
        </w:rPr>
        <w:t>PRIVATE LINE AND SERVICE CONTRACT</w:t>
      </w:r>
    </w:p>
    <w:p w:rsidRPr="00FF5B8F" w:rsidR="009017BD" w:rsidP="00FF5B8F" w:rsidRDefault="009017BD" w14:paraId="49CCF4FC" w14:textId="77777777">
      <w:pPr>
        <w:widowControl w:val="0"/>
        <w:autoSpaceDE w:val="0"/>
        <w:autoSpaceDN w:val="0"/>
        <w:adjustRightInd w:val="0"/>
        <w:spacing w:before="268"/>
        <w:ind w:firstLine="720"/>
        <w:rPr>
          <w:rFonts w:asciiTheme="minorHAnsi" w:hAnsiTheme="minorHAnsi"/>
          <w:color w:val="000000"/>
          <w:sz w:val="22"/>
          <w:szCs w:val="22"/>
        </w:rPr>
      </w:pPr>
      <w:r w:rsidRPr="00FF5B8F">
        <w:rPr>
          <w:rFonts w:asciiTheme="minorHAnsi" w:hAnsiTheme="minorHAnsi"/>
          <w:color w:val="000000"/>
          <w:sz w:val="22"/>
          <w:szCs w:val="22"/>
        </w:rPr>
        <w:t>WHEREAS, the undersigned _________________,</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 xml:space="preserve">of _______________, hereinafter called the 'Consumer' is the owner of certain premises with the buildings thereon, located at_____________________________ </w:t>
      </w:r>
      <w:r w:rsidR="00FF5B8F">
        <w:rPr>
          <w:rFonts w:asciiTheme="minorHAnsi" w:hAnsiTheme="minorHAnsi"/>
          <w:color w:val="000000"/>
          <w:sz w:val="22"/>
          <w:szCs w:val="22"/>
        </w:rPr>
        <w:t xml:space="preserve"> M</w:t>
      </w:r>
      <w:r w:rsidRPr="00FF5B8F">
        <w:rPr>
          <w:rFonts w:asciiTheme="minorHAnsi" w:hAnsiTheme="minorHAnsi"/>
          <w:color w:val="000000"/>
          <w:sz w:val="22"/>
          <w:szCs w:val="22"/>
        </w:rPr>
        <w:t xml:space="preserve">aine, and </w:t>
      </w:r>
    </w:p>
    <w:p w:rsidRPr="00FF5B8F" w:rsidR="009017BD" w:rsidP="54BAC62E" w:rsidRDefault="009017BD" w14:paraId="56DF4116" w14:textId="78CC0227">
      <w:pPr>
        <w:widowControl w:val="0"/>
        <w:autoSpaceDE w:val="0"/>
        <w:autoSpaceDN w:val="0"/>
        <w:adjustRightInd w:val="0"/>
        <w:spacing w:before="327"/>
        <w:ind w:firstLine="720"/>
        <w:rPr>
          <w:rFonts w:ascii="Calibri" w:hAnsi="Calibri" w:asciiTheme="minorAscii" w:hAnsiTheme="minorAscii"/>
          <w:color w:val="000000"/>
          <w:sz w:val="22"/>
          <w:szCs w:val="22"/>
        </w:rPr>
      </w:pPr>
      <w:r w:rsidRPr="54BAC62E" w:rsidR="22530852">
        <w:rPr>
          <w:rFonts w:ascii="Calibri" w:hAnsi="Calibri" w:asciiTheme="minorAscii" w:hAnsiTheme="minorAscii"/>
          <w:color w:val="000000" w:themeColor="text1" w:themeTint="FF" w:themeShade="FF"/>
          <w:sz w:val="22"/>
          <w:szCs w:val="22"/>
        </w:rPr>
        <w:t xml:space="preserve">WHEREAS, the Consumer has requested </w:t>
      </w:r>
      <w:r w:rsidRPr="54BAC62E" w:rsidR="10CFEDE0">
        <w:rPr>
          <w:rFonts w:ascii="Calibri" w:hAnsi="Calibri" w:asciiTheme="minorAscii" w:hAnsiTheme="minorAscii"/>
          <w:color w:val="000000" w:themeColor="text1" w:themeTint="FF" w:themeShade="FF"/>
          <w:sz w:val="22"/>
          <w:szCs w:val="22"/>
        </w:rPr>
        <w:t>Versant Power</w:t>
      </w:r>
      <w:r w:rsidRPr="54BAC62E" w:rsidR="22530852">
        <w:rPr>
          <w:rFonts w:ascii="Calibri" w:hAnsi="Calibri" w:asciiTheme="minorAscii" w:hAnsiTheme="minorAscii"/>
          <w:color w:val="000000" w:themeColor="text1" w:themeTint="FF" w:themeShade="FF"/>
          <w:sz w:val="22"/>
          <w:szCs w:val="22"/>
        </w:rPr>
        <w:t xml:space="preserve">, a Maine corporation having </w:t>
      </w:r>
      <w:r w:rsidRPr="54BAC62E" w:rsidR="0EB26309">
        <w:rPr>
          <w:rFonts w:ascii="Calibri" w:hAnsi="Calibri" w:asciiTheme="minorAscii" w:hAnsiTheme="minorAscii"/>
          <w:color w:val="000000" w:themeColor="text1" w:themeTint="FF" w:themeShade="FF"/>
          <w:sz w:val="22"/>
          <w:szCs w:val="22"/>
        </w:rPr>
        <w:t>its principal</w:t>
      </w:r>
      <w:r w:rsidRPr="54BAC62E" w:rsidR="22530852">
        <w:rPr>
          <w:rFonts w:ascii="Calibri" w:hAnsi="Calibri" w:asciiTheme="minorAscii" w:hAnsiTheme="minorAscii"/>
          <w:color w:val="000000" w:themeColor="text1" w:themeTint="FF" w:themeShade="FF"/>
          <w:sz w:val="22"/>
          <w:szCs w:val="22"/>
        </w:rPr>
        <w:t xml:space="preserve"> place of business at Bangor, Maine, hereinafter called the "</w:t>
      </w:r>
      <w:r w:rsidRPr="54BAC62E" w:rsidR="22530852">
        <w:rPr>
          <w:rFonts w:ascii="Calibri" w:hAnsi="Calibri" w:asciiTheme="minorAscii" w:hAnsiTheme="minorAscii"/>
          <w:color w:val="000000" w:themeColor="text1" w:themeTint="FF" w:themeShade="FF"/>
          <w:sz w:val="22"/>
          <w:szCs w:val="22"/>
        </w:rPr>
        <w:t>Company" to provide electric</w:t>
      </w:r>
      <w:r w:rsidRPr="54BAC62E" w:rsidR="331FE31C">
        <w:rPr>
          <w:rFonts w:ascii="Calibri" w:hAnsi="Calibri" w:asciiTheme="minorAscii" w:hAnsiTheme="minorAscii"/>
          <w:color w:val="000000" w:themeColor="text1" w:themeTint="FF" w:themeShade="FF"/>
          <w:sz w:val="22"/>
          <w:szCs w:val="22"/>
        </w:rPr>
        <w:t xml:space="preserve"> </w:t>
      </w:r>
      <w:r w:rsidRPr="54BAC62E" w:rsidR="22530852">
        <w:rPr>
          <w:rFonts w:ascii="Calibri" w:hAnsi="Calibri" w:asciiTheme="minorAscii" w:hAnsiTheme="minorAscii"/>
          <w:color w:val="000000" w:themeColor="text1" w:themeTint="FF" w:themeShade="FF"/>
          <w:sz w:val="22"/>
          <w:szCs w:val="22"/>
        </w:rPr>
        <w:t>delivery service over an overhead an</w:t>
      </w:r>
      <w:r w:rsidRPr="54BAC62E" w:rsidR="5BC00E4A">
        <w:rPr>
          <w:rFonts w:ascii="Calibri" w:hAnsi="Calibri" w:asciiTheme="minorAscii" w:hAnsiTheme="minorAscii"/>
          <w:color w:val="000000" w:themeColor="text1" w:themeTint="FF" w:themeShade="FF"/>
          <w:sz w:val="22"/>
          <w:szCs w:val="22"/>
        </w:rPr>
        <w:t>d</w:t>
      </w:r>
      <w:r w:rsidRPr="54BAC62E" w:rsidR="22530852">
        <w:rPr>
          <w:rFonts w:ascii="Calibri" w:hAnsi="Calibri" w:asciiTheme="minorAscii" w:hAnsiTheme="minorAscii"/>
          <w:color w:val="000000" w:themeColor="text1" w:themeTint="FF" w:themeShade="FF"/>
          <w:sz w:val="22"/>
          <w:szCs w:val="22"/>
        </w:rPr>
        <w:t>/or underground line provided by the Consumer.</w:t>
      </w:r>
      <w:bookmarkStart w:name="_GoBack" w:id="0"/>
      <w:bookmarkEnd w:id="0"/>
    </w:p>
    <w:p w:rsidRPr="00FF5B8F" w:rsidR="009017BD" w:rsidP="00FF5B8F" w:rsidRDefault="009017BD" w14:paraId="4DD0C527"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sz w:val="22"/>
          <w:szCs w:val="22"/>
        </w:rPr>
        <w:tab/>
      </w:r>
    </w:p>
    <w:p w:rsidRPr="00FF5B8F" w:rsidR="009017BD" w:rsidP="00FF5B8F" w:rsidRDefault="009017BD" w14:paraId="5D28530A" w14:textId="77777777">
      <w:pPr>
        <w:widowControl w:val="0"/>
        <w:autoSpaceDE w:val="0"/>
        <w:autoSpaceDN w:val="0"/>
        <w:adjustRightInd w:val="0"/>
        <w:ind w:firstLine="720"/>
        <w:rPr>
          <w:rFonts w:asciiTheme="minorHAnsi" w:hAnsiTheme="minorHAnsi"/>
          <w:color w:val="000000"/>
          <w:sz w:val="22"/>
          <w:szCs w:val="22"/>
        </w:rPr>
      </w:pPr>
      <w:r w:rsidRPr="00FF5B8F">
        <w:rPr>
          <w:rFonts w:asciiTheme="minorHAnsi" w:hAnsiTheme="minorHAnsi"/>
          <w:color w:val="000000"/>
          <w:sz w:val="22"/>
          <w:szCs w:val="22"/>
        </w:rPr>
        <w:t>NOW THEREFORE, in consideration of the undertaking on the part of the Company to provide said service, the Consumer agrees with the Company as follows:</w:t>
      </w:r>
    </w:p>
    <w:p w:rsidRPr="00FF5B8F" w:rsidR="009017BD" w:rsidP="00FF5B8F" w:rsidRDefault="009017BD" w14:paraId="6F0699B8" w14:textId="77777777">
      <w:pPr>
        <w:widowControl w:val="0"/>
        <w:autoSpaceDE w:val="0"/>
        <w:autoSpaceDN w:val="0"/>
        <w:adjustRightInd w:val="0"/>
        <w:spacing w:before="369"/>
        <w:rPr>
          <w:rFonts w:asciiTheme="minorHAnsi" w:hAnsiTheme="minorHAnsi"/>
          <w:color w:val="000000"/>
          <w:sz w:val="22"/>
          <w:szCs w:val="22"/>
        </w:rPr>
      </w:pPr>
      <w:r w:rsidRPr="00FF5B8F">
        <w:rPr>
          <w:rFonts w:asciiTheme="minorHAnsi" w:hAnsiTheme="minorHAnsi"/>
          <w:color w:val="000000"/>
          <w:sz w:val="22"/>
          <w:szCs w:val="22"/>
        </w:rPr>
        <w:t>1. That the Consumer hereby contracts with the Company for its electric service to be furnished at its</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regularly scheduled rates therefore at said premises upon the completion of said line.</w:t>
      </w:r>
    </w:p>
    <w:p w:rsidRPr="00FF5B8F" w:rsidR="009017BD" w:rsidP="00FF5B8F" w:rsidRDefault="009017BD" w14:paraId="6B44280B"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sz w:val="22"/>
          <w:szCs w:val="22"/>
        </w:rPr>
        <w:tab/>
      </w:r>
    </w:p>
    <w:p w:rsidRPr="00FF5B8F" w:rsidR="009017BD" w:rsidP="00FF5B8F" w:rsidRDefault="009017BD" w14:paraId="30C1261B"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color w:val="000000"/>
          <w:sz w:val="22"/>
          <w:szCs w:val="22"/>
        </w:rPr>
        <w:t>2. That the Consumer hereby agrees to furnish, install and maintain any poles, wires, underground</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cable, conduit, transformer foundation, fixtures, and other apparatus used in providing electric service</w:t>
      </w:r>
      <w:r w:rsidR="001C52E4">
        <w:rPr>
          <w:rFonts w:asciiTheme="minorHAnsi" w:hAnsiTheme="minorHAnsi"/>
          <w:color w:val="000000"/>
          <w:sz w:val="22"/>
          <w:szCs w:val="22"/>
        </w:rPr>
        <w:t>.</w:t>
      </w:r>
    </w:p>
    <w:p w:rsidR="00FF5B8F" w:rsidP="00FF5B8F" w:rsidRDefault="00FF5B8F" w14:paraId="7CDFBA3D" w14:textId="77777777">
      <w:pPr>
        <w:widowControl w:val="0"/>
        <w:autoSpaceDE w:val="0"/>
        <w:autoSpaceDN w:val="0"/>
        <w:adjustRightInd w:val="0"/>
        <w:rPr>
          <w:rFonts w:asciiTheme="minorHAnsi" w:hAnsiTheme="minorHAnsi"/>
          <w:color w:val="000000"/>
          <w:sz w:val="22"/>
          <w:szCs w:val="22"/>
        </w:rPr>
      </w:pPr>
    </w:p>
    <w:p w:rsidRPr="00FF5B8F" w:rsidR="009017BD" w:rsidP="00FF5B8F" w:rsidRDefault="009017BD" w14:paraId="2DF8AD99"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color w:val="000000"/>
          <w:sz w:val="22"/>
          <w:szCs w:val="22"/>
        </w:rPr>
        <w:t xml:space="preserve">3. That the Consumer at all times shall keep said poles, wires, cable, conduit, transformer foundation, </w:t>
      </w:r>
    </w:p>
    <w:p w:rsidRPr="00FF5B8F" w:rsidR="009017BD" w:rsidP="00FF5B8F" w:rsidRDefault="009017BD" w14:paraId="38288EBD"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color w:val="000000"/>
          <w:sz w:val="22"/>
          <w:szCs w:val="22"/>
        </w:rPr>
        <w:t>fixtures and apparatus in safe operating condition and does hereby, for him/herself, him/her heirs,</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executors, administrators and assigns , agree to indemnify and save harmless the Company, its</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 xml:space="preserve">successors and assigns and from all claims of loss or damage of whatsoever nature of any kind arising </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from or in any way related to said poles, wires, cable, conduit, transformer foundation, fixtures or</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apparatus and or the furnishing of electricity to said premises by means of the same or any part</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 xml:space="preserve">thereof, other than claims for loss damage resulting solely from the negligence of said Company, its </w:t>
      </w:r>
      <w:r w:rsidR="001C52E4">
        <w:rPr>
          <w:rFonts w:asciiTheme="minorHAnsi" w:hAnsiTheme="minorHAnsi"/>
          <w:color w:val="000000"/>
          <w:sz w:val="22"/>
          <w:szCs w:val="22"/>
        </w:rPr>
        <w:t>successors an assigns.</w:t>
      </w:r>
    </w:p>
    <w:p w:rsidRPr="00FF5B8F" w:rsidR="009017BD" w:rsidP="00FF5B8F" w:rsidRDefault="009017BD" w14:paraId="06F8BF6E"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sz w:val="22"/>
          <w:szCs w:val="22"/>
        </w:rPr>
        <w:tab/>
      </w:r>
    </w:p>
    <w:p w:rsidR="009017BD" w:rsidP="00FF5B8F" w:rsidRDefault="009017BD" w14:paraId="0FD49F7A"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color w:val="000000"/>
          <w:sz w:val="22"/>
          <w:szCs w:val="22"/>
        </w:rPr>
        <w:t>4. That the Consumer, at its sole expense, shall obtain and be responsible for all required, necessary or</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convenient authorization, easements, licenses and/or permits for the location, construction and</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maintenance of said line and associated apparatus and the furnishing of electricity over the same to said premises.  Failure on the part of the Consumer to obtain and maintain said authorization, easements, licenses and/or permits shall relieve the Company of any and all obligation to continue providing electric service to said premises and shall relieve the Company from any and all claims for loss or damage arising from the discontinuance of electric service to said premises.</w:t>
      </w:r>
    </w:p>
    <w:p w:rsidRPr="00FF5B8F" w:rsidR="00FF5B8F" w:rsidP="00FF5B8F" w:rsidRDefault="00FF5B8F" w14:paraId="6AF6CDDB" w14:textId="77777777">
      <w:pPr>
        <w:widowControl w:val="0"/>
        <w:autoSpaceDE w:val="0"/>
        <w:autoSpaceDN w:val="0"/>
        <w:adjustRightInd w:val="0"/>
        <w:rPr>
          <w:rFonts w:asciiTheme="minorHAnsi" w:hAnsiTheme="minorHAnsi"/>
          <w:color w:val="000000"/>
          <w:sz w:val="22"/>
          <w:szCs w:val="22"/>
        </w:rPr>
      </w:pPr>
    </w:p>
    <w:p w:rsidRPr="00FF5B8F" w:rsidR="009017BD" w:rsidP="00FF5B8F" w:rsidRDefault="009017BD" w14:paraId="19442FCA"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color w:val="000000"/>
          <w:sz w:val="22"/>
          <w:szCs w:val="22"/>
        </w:rPr>
        <w:t>5. That the Consumer, at is sole expense shall be responsible for any and all relocations necessitated for any reason whatsoever.</w:t>
      </w:r>
    </w:p>
    <w:p w:rsidRPr="00FF5B8F" w:rsidR="009017BD" w:rsidP="00FF5B8F" w:rsidRDefault="009017BD" w14:paraId="67EA1B24"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sz w:val="22"/>
          <w:szCs w:val="22"/>
        </w:rPr>
        <w:tab/>
      </w:r>
    </w:p>
    <w:p w:rsidRPr="00FF5B8F" w:rsidR="009017BD" w:rsidP="00FF5B8F" w:rsidRDefault="009017BD" w14:paraId="1B202E37" w14:textId="77777777">
      <w:pPr>
        <w:widowControl w:val="0"/>
        <w:autoSpaceDE w:val="0"/>
        <w:autoSpaceDN w:val="0"/>
        <w:adjustRightInd w:val="0"/>
        <w:rPr>
          <w:rFonts w:asciiTheme="minorHAnsi" w:hAnsiTheme="minorHAnsi"/>
          <w:color w:val="000000"/>
          <w:sz w:val="22"/>
          <w:szCs w:val="22"/>
        </w:rPr>
      </w:pPr>
      <w:r w:rsidRPr="00FF5B8F">
        <w:rPr>
          <w:rFonts w:asciiTheme="minorHAnsi" w:hAnsiTheme="minorHAnsi"/>
          <w:color w:val="000000"/>
          <w:sz w:val="22"/>
          <w:szCs w:val="22"/>
        </w:rPr>
        <w:t>6. That the Company retains title to any apparatus furnished by it and not paid by the Consumer that</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is used or useful in providing electric service to said premises.  Title to the poles, wires, conduit, cable, transformer foundation fixtures and apparatus used in providing the aforesaid service remains</w:t>
      </w:r>
      <w:r w:rsidR="00FF5B8F">
        <w:rPr>
          <w:rFonts w:asciiTheme="minorHAnsi" w:hAnsiTheme="minorHAnsi"/>
          <w:color w:val="000000"/>
          <w:sz w:val="22"/>
          <w:szCs w:val="22"/>
        </w:rPr>
        <w:t xml:space="preserve"> </w:t>
      </w:r>
      <w:r w:rsidRPr="00FF5B8F">
        <w:rPr>
          <w:rFonts w:asciiTheme="minorHAnsi" w:hAnsiTheme="minorHAnsi"/>
          <w:color w:val="000000"/>
          <w:sz w:val="22"/>
          <w:szCs w:val="22"/>
        </w:rPr>
        <w:t>with the owner.</w:t>
      </w:r>
    </w:p>
    <w:p w:rsidRPr="00FF5B8F" w:rsidR="00FF5B8F" w:rsidP="00FF5B8F" w:rsidRDefault="00FF5B8F" w14:paraId="3C99AA4E" w14:textId="77777777">
      <w:pPr>
        <w:widowControl w:val="0"/>
        <w:autoSpaceDE w:val="0"/>
        <w:autoSpaceDN w:val="0"/>
        <w:adjustRightInd w:val="0"/>
        <w:rPr>
          <w:rFonts w:asciiTheme="minorHAnsi" w:hAnsiTheme="minorHAnsi"/>
          <w:sz w:val="22"/>
          <w:szCs w:val="22"/>
        </w:rPr>
      </w:pPr>
    </w:p>
    <w:p w:rsidRPr="00FF5B8F" w:rsidR="009017BD" w:rsidP="00FF5B8F" w:rsidRDefault="009017BD" w14:paraId="6E274042" w14:textId="77777777">
      <w:pPr>
        <w:widowControl w:val="0"/>
        <w:autoSpaceDE w:val="0"/>
        <w:autoSpaceDN w:val="0"/>
        <w:adjustRightInd w:val="0"/>
        <w:ind w:firstLine="720"/>
        <w:rPr>
          <w:rFonts w:asciiTheme="minorHAnsi" w:hAnsiTheme="minorHAnsi"/>
          <w:color w:val="000000"/>
          <w:sz w:val="22"/>
          <w:szCs w:val="22"/>
        </w:rPr>
      </w:pPr>
      <w:r w:rsidRPr="00FF5B8F">
        <w:rPr>
          <w:rFonts w:asciiTheme="minorHAnsi" w:hAnsiTheme="minorHAnsi"/>
          <w:color w:val="000000"/>
          <w:sz w:val="22"/>
          <w:szCs w:val="22"/>
        </w:rPr>
        <w:t>IN WITNESS WHEREOF, the undersigned has executed this A</w:t>
      </w:r>
      <w:r w:rsidR="00FF5B8F">
        <w:rPr>
          <w:rFonts w:asciiTheme="minorHAnsi" w:hAnsiTheme="minorHAnsi"/>
          <w:color w:val="000000"/>
          <w:sz w:val="22"/>
          <w:szCs w:val="22"/>
        </w:rPr>
        <w:t xml:space="preserve">greement in evidence of his/her </w:t>
      </w:r>
      <w:r w:rsidRPr="00FF5B8F">
        <w:rPr>
          <w:rFonts w:asciiTheme="minorHAnsi" w:hAnsiTheme="minorHAnsi"/>
          <w:color w:val="000000"/>
          <w:sz w:val="22"/>
          <w:szCs w:val="22"/>
        </w:rPr>
        <w:t xml:space="preserve">aforesaid undertakings, </w:t>
      </w:r>
      <w:proofErr w:type="spellStart"/>
      <w:r w:rsidRPr="00FF5B8F">
        <w:rPr>
          <w:rFonts w:asciiTheme="minorHAnsi" w:hAnsiTheme="minorHAnsi"/>
          <w:color w:val="000000"/>
          <w:sz w:val="22"/>
          <w:szCs w:val="22"/>
        </w:rPr>
        <w:t>this______day</w:t>
      </w:r>
      <w:proofErr w:type="spellEnd"/>
      <w:r w:rsidRPr="00FF5B8F">
        <w:rPr>
          <w:rFonts w:asciiTheme="minorHAnsi" w:hAnsiTheme="minorHAnsi"/>
          <w:color w:val="000000"/>
          <w:sz w:val="22"/>
          <w:szCs w:val="22"/>
        </w:rPr>
        <w:t xml:space="preserve"> of_______</w:t>
      </w:r>
      <w:r w:rsidRPr="00FF5B8F" w:rsidR="00FF5B8F">
        <w:rPr>
          <w:rFonts w:asciiTheme="minorHAnsi" w:hAnsiTheme="minorHAnsi"/>
          <w:color w:val="000000"/>
          <w:sz w:val="22"/>
          <w:szCs w:val="22"/>
        </w:rPr>
        <w:t>___</w:t>
      </w:r>
      <w:r w:rsidR="00FF5B8F">
        <w:rPr>
          <w:rFonts w:asciiTheme="minorHAnsi" w:hAnsiTheme="minorHAnsi"/>
          <w:color w:val="000000"/>
          <w:sz w:val="22"/>
          <w:szCs w:val="22"/>
        </w:rPr>
        <w:t>_______ 20___</w:t>
      </w:r>
      <w:r w:rsidRPr="00FF5B8F">
        <w:rPr>
          <w:rFonts w:asciiTheme="minorHAnsi" w:hAnsiTheme="minorHAnsi"/>
          <w:color w:val="000000"/>
          <w:sz w:val="22"/>
          <w:szCs w:val="22"/>
        </w:rPr>
        <w:t>.</w:t>
      </w:r>
    </w:p>
    <w:p w:rsidRPr="00FF5B8F" w:rsidR="009017BD" w:rsidP="00FF5B8F" w:rsidRDefault="009017BD" w14:paraId="72D92094" w14:textId="77777777">
      <w:pPr>
        <w:widowControl w:val="0"/>
        <w:autoSpaceDE w:val="0"/>
        <w:autoSpaceDN w:val="0"/>
        <w:adjustRightInd w:val="0"/>
        <w:rPr>
          <w:rFonts w:asciiTheme="minorHAnsi" w:hAnsiTheme="minorHAnsi"/>
          <w:color w:val="000000"/>
          <w:sz w:val="22"/>
          <w:szCs w:val="22"/>
        </w:rPr>
      </w:pPr>
    </w:p>
    <w:p w:rsidRPr="00FF5B8F" w:rsidR="009017BD" w:rsidP="00FF5B8F" w:rsidRDefault="009017BD" w14:paraId="0EC3D0AB" w14:textId="77777777">
      <w:pPr>
        <w:widowControl w:val="0"/>
        <w:autoSpaceDE w:val="0"/>
        <w:autoSpaceDN w:val="0"/>
        <w:adjustRightInd w:val="0"/>
        <w:rPr>
          <w:rFonts w:asciiTheme="minorHAnsi" w:hAnsiTheme="minorHAnsi"/>
          <w:color w:val="000000"/>
          <w:sz w:val="22"/>
          <w:szCs w:val="22"/>
        </w:rPr>
      </w:pPr>
    </w:p>
    <w:p w:rsidRPr="00FF5B8F" w:rsidR="009017BD" w:rsidP="00FF5B8F" w:rsidRDefault="009017BD" w14:paraId="0928F030" w14:textId="77777777">
      <w:pPr>
        <w:widowControl w:val="0"/>
        <w:autoSpaceDE w:val="0"/>
        <w:autoSpaceDN w:val="0"/>
        <w:adjustRightInd w:val="0"/>
        <w:rPr>
          <w:rFonts w:asciiTheme="minorHAnsi" w:hAnsiTheme="minorHAnsi"/>
          <w:b/>
          <w:bCs/>
          <w:color w:val="000000"/>
          <w:sz w:val="22"/>
          <w:szCs w:val="22"/>
        </w:rPr>
      </w:pPr>
      <w:r w:rsidRPr="00FF5B8F">
        <w:rPr>
          <w:rFonts w:asciiTheme="minorHAnsi" w:hAnsiTheme="minorHAnsi"/>
          <w:b/>
          <w:bCs/>
          <w:color w:val="000000"/>
          <w:sz w:val="22"/>
          <w:szCs w:val="22"/>
        </w:rPr>
        <w:t>______________________________________</w:t>
      </w:r>
      <w:r w:rsidRPr="00FF5B8F">
        <w:rPr>
          <w:rFonts w:asciiTheme="minorHAnsi" w:hAnsiTheme="minorHAnsi"/>
          <w:b/>
          <w:bCs/>
          <w:color w:val="000000"/>
          <w:sz w:val="22"/>
          <w:szCs w:val="22"/>
        </w:rPr>
        <w:tab/>
      </w:r>
      <w:r w:rsidRPr="00FF5B8F">
        <w:rPr>
          <w:rFonts w:asciiTheme="minorHAnsi" w:hAnsiTheme="minorHAnsi"/>
          <w:b/>
          <w:bCs/>
          <w:color w:val="000000"/>
          <w:sz w:val="22"/>
          <w:szCs w:val="22"/>
        </w:rPr>
        <w:tab/>
      </w:r>
      <w:r w:rsidRPr="00FF5B8F">
        <w:rPr>
          <w:rFonts w:asciiTheme="minorHAnsi" w:hAnsiTheme="minorHAnsi"/>
          <w:b/>
          <w:bCs/>
          <w:color w:val="000000"/>
          <w:sz w:val="22"/>
          <w:szCs w:val="22"/>
        </w:rPr>
        <w:t>______________________________________</w:t>
      </w:r>
    </w:p>
    <w:p w:rsidRPr="00FF5B8F" w:rsidR="009017BD" w:rsidP="009017BD" w:rsidRDefault="009017BD" w14:paraId="02932088" w14:textId="77777777">
      <w:pPr>
        <w:widowControl w:val="0"/>
        <w:tabs>
          <w:tab w:val="left" w:pos="885"/>
        </w:tabs>
        <w:autoSpaceDE w:val="0"/>
        <w:autoSpaceDN w:val="0"/>
        <w:adjustRightInd w:val="0"/>
        <w:rPr>
          <w:rFonts w:asciiTheme="minorHAnsi" w:hAnsiTheme="minorHAnsi"/>
          <w:b/>
          <w:bCs/>
          <w:color w:val="000000"/>
          <w:sz w:val="20"/>
          <w:szCs w:val="20"/>
        </w:rPr>
      </w:pPr>
    </w:p>
    <w:p w:rsidR="00FF5B8F" w:rsidP="00FF5B8F" w:rsidRDefault="00FF5B8F" w14:paraId="6153B2A2" w14:textId="77777777">
      <w:pPr>
        <w:widowControl w:val="0"/>
        <w:tabs>
          <w:tab w:val="left" w:pos="900"/>
        </w:tabs>
        <w:autoSpaceDE w:val="0"/>
        <w:autoSpaceDN w:val="0"/>
        <w:adjustRightInd w:val="0"/>
        <w:rPr>
          <w:rFonts w:asciiTheme="minorHAnsi" w:hAnsiTheme="minorHAnsi"/>
          <w:b/>
          <w:bCs/>
          <w:i/>
          <w:iCs/>
          <w:color w:val="000080"/>
          <w:sz w:val="20"/>
          <w:szCs w:val="20"/>
        </w:rPr>
      </w:pPr>
    </w:p>
    <w:p w:rsidRPr="00FF5B8F" w:rsidR="009017BD" w:rsidP="54BAC62E" w:rsidRDefault="00AC0E23" w14:paraId="62F8D7A7" w14:textId="65B83856">
      <w:pPr>
        <w:widowControl w:val="0"/>
        <w:tabs>
          <w:tab w:val="left" w:pos="900"/>
        </w:tabs>
        <w:autoSpaceDE w:val="0"/>
        <w:autoSpaceDN w:val="0"/>
        <w:adjustRightInd w:val="0"/>
        <w:jc w:val="both"/>
        <w:rPr>
          <w:rFonts w:ascii="Calibri" w:hAnsi="Calibri" w:asciiTheme="minorAscii" w:hAnsiTheme="minorAscii"/>
          <w:sz w:val="22"/>
          <w:szCs w:val="22"/>
        </w:rPr>
      </w:pPr>
      <w:r w:rsidRPr="54BAC62E" w:rsidR="36724163">
        <w:rPr>
          <w:rFonts w:ascii="Calibri" w:hAnsi="Calibri" w:asciiTheme="minorAscii" w:hAnsiTheme="minorAscii"/>
          <w:b w:val="1"/>
          <w:bCs w:val="1"/>
          <w:i w:val="1"/>
          <w:iCs w:val="1"/>
          <w:sz w:val="20"/>
          <w:szCs w:val="20"/>
        </w:rPr>
        <w:t xml:space="preserve">Versant </w:t>
      </w:r>
      <w:r w:rsidRPr="54BAC62E" w:rsidR="36724163">
        <w:rPr>
          <w:rFonts w:ascii="Calibri" w:hAnsi="Calibri" w:asciiTheme="minorAscii" w:hAnsiTheme="minorAscii"/>
          <w:b w:val="1"/>
          <w:bCs w:val="1"/>
          <w:i w:val="1"/>
          <w:iCs w:val="1"/>
          <w:sz w:val="20"/>
          <w:szCs w:val="20"/>
        </w:rPr>
        <w:t xml:space="preserve">Power</w:t>
      </w:r>
      <w:r w:rsidRPr="54BAC62E" w:rsidR="22530852">
        <w:rPr>
          <w:rFonts w:ascii="Calibri" w:hAnsi="Calibri" w:asciiTheme="minorAscii" w:hAnsiTheme="minorAscii"/>
          <w:b w:val="1"/>
          <w:bCs w:val="1"/>
          <w:i w:val="1"/>
          <w:iCs w:val="1"/>
          <w:sz w:val="20"/>
          <w:szCs w:val="20"/>
        </w:rPr>
        <w:t xml:space="preserve"> Planning</w:t>
      </w:r>
      <w:r w:rsidRPr="54BAC62E" w:rsidR="331FE31C">
        <w:rPr>
          <w:rFonts w:ascii="Calibri" w:hAnsi="Calibri" w:asciiTheme="minorAscii" w:hAnsiTheme="minorAscii"/>
          <w:b w:val="1"/>
          <w:bCs w:val="1"/>
          <w:i w:val="1"/>
          <w:iCs w:val="1"/>
          <w:sz w:val="20"/>
          <w:szCs w:val="20"/>
        </w:rPr>
        <w:t xml:space="preserve"> </w:t>
      </w:r>
      <w:r w:rsidRPr="54BAC62E" w:rsidR="22530852">
        <w:rPr>
          <w:rFonts w:ascii="Calibri" w:hAnsi="Calibri" w:asciiTheme="minorAscii" w:hAnsiTheme="minorAscii"/>
          <w:b w:val="1"/>
          <w:bCs w:val="1"/>
          <w:i w:val="1"/>
          <w:iCs w:val="1"/>
          <w:sz w:val="20"/>
          <w:szCs w:val="20"/>
        </w:rPr>
        <w:t xml:space="preserve"> </w:t>
      </w:r>
      <w:r w:rsidRPr="00FF5B8F" w:rsidR="009017BD">
        <w:rPr>
          <w:rFonts w:asciiTheme="minorHAnsi" w:hAnsiTheme="minorHAnsi"/>
        </w:rPr>
        <w:tab/>
      </w:r>
      <w:r w:rsidRPr="54BAC62E" w:rsidR="36724163">
        <w:rPr>
          <w:rFonts w:ascii="Calibri" w:hAnsi="Calibri" w:asciiTheme="minorAscii" w:hAnsiTheme="minorAscii"/>
        </w:rPr>
        <w:t xml:space="preserve">    </w:t>
      </w:r>
      <w:r w:rsidRPr="54BAC62E" w:rsidR="22530852">
        <w:rPr>
          <w:rFonts w:ascii="Calibri" w:hAnsi="Calibri" w:asciiTheme="minorAscii" w:hAnsiTheme="minorAscii"/>
          <w:b w:val="1"/>
          <w:bCs w:val="1"/>
          <w:i w:val="1"/>
          <w:iCs w:val="1"/>
          <w:sz w:val="20"/>
          <w:szCs w:val="20"/>
        </w:rPr>
        <w:t xml:space="preserve">Service Order# </w:t>
      </w:r>
      <w:r w:rsidRPr="00FF5B8F" w:rsidR="009017BD">
        <w:rPr>
          <w:rFonts w:asciiTheme="minorHAnsi" w:hAnsiTheme="minorHAnsi"/>
        </w:rPr>
        <w:tab/>
      </w:r>
      <w:r w:rsidRPr="00FF5B8F" w:rsidR="009017BD">
        <w:rPr>
          <w:rFonts w:asciiTheme="minorHAnsi" w:hAnsiTheme="minorHAnsi"/>
        </w:rPr>
        <w:tab/>
      </w:r>
      <w:r w:rsidRPr="00FF5B8F" w:rsidR="009017BD">
        <w:rPr>
          <w:rFonts w:asciiTheme="minorHAnsi" w:hAnsiTheme="minorHAnsi"/>
        </w:rPr>
        <w:tab/>
      </w:r>
      <w:r w:rsidRPr="54BAC62E" w:rsidR="22530852">
        <w:rPr>
          <w:rFonts w:ascii="Calibri" w:hAnsi="Calibri" w:asciiTheme="minorAscii" w:hAnsiTheme="minorAscii"/>
          <w:b w:val="1"/>
          <w:bCs w:val="1"/>
          <w:i w:val="1"/>
          <w:iCs w:val="1"/>
          <w:sz w:val="20"/>
          <w:szCs w:val="20"/>
        </w:rPr>
        <w:t>Account #</w:t>
      </w:r>
    </w:p>
    <w:sectPr w:rsidRPr="00FF5B8F" w:rsidR="009017BD" w:rsidSect="00FF5B8F">
      <w:pgSz w:w="12240" w:h="15840" w:orient="portrait" w:code="1"/>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BD"/>
    <w:rsid w:val="00003C12"/>
    <w:rsid w:val="001C52E4"/>
    <w:rsid w:val="002228F0"/>
    <w:rsid w:val="006B2DDF"/>
    <w:rsid w:val="007604E7"/>
    <w:rsid w:val="009017BD"/>
    <w:rsid w:val="00AC0E23"/>
    <w:rsid w:val="00CD210E"/>
    <w:rsid w:val="00FF5B8F"/>
    <w:rsid w:val="0EB26309"/>
    <w:rsid w:val="10CFEDE0"/>
    <w:rsid w:val="22530852"/>
    <w:rsid w:val="331FE31C"/>
    <w:rsid w:val="36724163"/>
    <w:rsid w:val="54BAC62E"/>
    <w:rsid w:val="5BC00E4A"/>
    <w:rsid w:val="7127A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9A8A4"/>
  <w14:defaultImageDpi w14:val="0"/>
  <w15:docId w15:val="{9B61242C-2A54-44FE-A2AF-1976E0E3EB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3F9AF733EE4AAF37F506A14ACBA7" ma:contentTypeVersion="2" ma:contentTypeDescription="Create a new document." ma:contentTypeScope="" ma:versionID="90dd4b2a9c17674b42842426b03d3d51">
  <xsd:schema xmlns:xsd="http://www.w3.org/2001/XMLSchema" xmlns:xs="http://www.w3.org/2001/XMLSchema" xmlns:p="http://schemas.microsoft.com/office/2006/metadata/properties" xmlns:ns2="d5bee84f-f8ba-460b-92bd-dbc723652ada" targetNamespace="http://schemas.microsoft.com/office/2006/metadata/properties" ma:root="true" ma:fieldsID="ce0e93748648c9ca26e4773bad88b0c0" ns2:_="">
    <xsd:import namespace="d5bee84f-f8ba-460b-92bd-dbc723652a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ee84f-f8ba-460b-92bd-dbc723652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AD791-C14F-45CB-93A3-250ED75A6C87}"/>
</file>

<file path=customXml/itemProps2.xml><?xml version="1.0" encoding="utf-8"?>
<ds:datastoreItem xmlns:ds="http://schemas.openxmlformats.org/officeDocument/2006/customXml" ds:itemID="{806B929E-F8E9-47E7-9102-DCC5F98D04F2}">
  <ds:schemaRefs>
    <ds:schemaRef ds:uri="http://schemas.microsoft.com/sharepoint/v3/contenttype/forms"/>
  </ds:schemaRefs>
</ds:datastoreItem>
</file>

<file path=customXml/itemProps3.xml><?xml version="1.0" encoding="utf-8"?>
<ds:datastoreItem xmlns:ds="http://schemas.openxmlformats.org/officeDocument/2006/customXml" ds:itemID="{9BCF5C28-76CB-4072-8F27-149D41DDBA0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Bangor Hydro Electric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Allison</dc:creator>
  <cp:lastModifiedBy>Crane, Michelle</cp:lastModifiedBy>
  <cp:revision>7</cp:revision>
  <dcterms:created xsi:type="dcterms:W3CDTF">2020-04-30T21:10:00Z</dcterms:created>
  <dcterms:modified xsi:type="dcterms:W3CDTF">2020-04-30T23:46:24Z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0x01010005193F9AF733EE4AAF37F506A14ACBA7</vt:lpwstr>
  </property>
</Properties>
</file>